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3034" w14:textId="77777777" w:rsidR="006A7F4B" w:rsidRPr="006A7F4B" w:rsidRDefault="006A7F4B" w:rsidP="006A7F4B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</w:pPr>
      <w:bookmarkStart w:id="0" w:name="bando"/>
      <w:bookmarkStart w:id="1" w:name="_Hlk167352271"/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Offerta tecnica</w:t>
      </w:r>
    </w:p>
    <w:p w14:paraId="4E860538" w14:textId="4E9C1BB3" w:rsidR="006A7F4B" w:rsidRPr="006A7F4B" w:rsidRDefault="006A7F4B" w:rsidP="006A7F4B">
      <w:pPr>
        <w:pBdr>
          <w:top w:val="single" w:sz="4" w:space="10" w:color="4472C4"/>
          <w:bottom w:val="single" w:sz="4" w:space="10" w:color="4472C4"/>
        </w:pBdr>
        <w:spacing w:before="120" w:after="120" w:line="240" w:lineRule="auto"/>
        <w:ind w:right="-1"/>
        <w:jc w:val="center"/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</w:pPr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OT -</w:t>
      </w:r>
      <w:r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 xml:space="preserve"> </w:t>
      </w:r>
      <w:r w:rsidRPr="006A7F4B">
        <w:rPr>
          <w:rFonts w:ascii="Garamond" w:eastAsia="Times New Roman" w:hAnsi="Garamond" w:cs="Times New Roman"/>
          <w:i/>
          <w:iCs/>
          <w:color w:val="4472C4"/>
          <w:kern w:val="0"/>
          <w:sz w:val="32"/>
          <w:szCs w:val="32"/>
          <w:lang w:eastAsia="it-IT"/>
          <w14:ligatures w14:val="none"/>
        </w:rPr>
        <w:t>1 Organigramma del personale di gestione dell’Accordo Quadro</w:t>
      </w:r>
    </w:p>
    <w:bookmarkEnd w:id="0"/>
    <w:p w14:paraId="06831661" w14:textId="77777777" w:rsidR="006A7F4B" w:rsidRPr="006A7F4B" w:rsidRDefault="006A7F4B" w:rsidP="006A7F4B">
      <w:pPr>
        <w:spacing w:after="0" w:line="360" w:lineRule="auto"/>
        <w:jc w:val="center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4E69E147" w14:textId="53EADF12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A7F4B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GARA EUROPEA A PROCEDURA APERTA PER L’AFFIDAMENTO DEI LAVORI DI REALIZZAZIONE DI EDIFICI A SERVIZIO DELLE ATTIVITÀ DI COMPETENZA DELLA COMMITTENTE RICADENTI SULLE TRATTE AUTOSTRADALI DELLE DIREZIONI DI TRONCO DI BOLOGNA (DT3) E UDINE (DT9)</w:t>
      </w:r>
    </w:p>
    <w:p w14:paraId="0E23405E" w14:textId="77777777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p w14:paraId="58860292" w14:textId="77777777" w:rsidR="00D9570D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</w:pPr>
      <w:r w:rsidRPr="00D9570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</w:t>
      </w:r>
      <w:r w:rsidR="00D9570D" w:rsidRPr="00D9570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in persona del legale rappresentante </w:t>
      </w:r>
      <w:r w:rsidR="00D9570D" w:rsidRPr="00D9570D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pro tempore</w:t>
      </w:r>
      <w:r w:rsidR="00D9570D" w:rsidRPr="00D9570D">
        <w:rPr>
          <w:rFonts w:ascii="Garamond" w:eastAsia="Times New Roman" w:hAnsi="Garamond" w:cs="Calibri"/>
          <w:kern w:val="0"/>
          <w:sz w:val="24"/>
          <w:szCs w:val="24"/>
          <w:lang w:eastAsia="it-IT"/>
          <w14:ligatures w14:val="none"/>
        </w:rPr>
        <w:t xml:space="preserve"> ____________ nato a _________ il _________, munito di idonei poteri, </w:t>
      </w:r>
    </w:p>
    <w:p w14:paraId="4D7512DE" w14:textId="5D45C43B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Times New Roman"/>
          <w:color w:val="002060"/>
          <w:kern w:val="0"/>
          <w:sz w:val="24"/>
          <w:szCs w:val="24"/>
          <w:lang w:val="x-none" w:eastAsia="it-IT"/>
          <w14:ligatures w14:val="none"/>
        </w:rPr>
      </w:pPr>
      <w:r w:rsidRPr="006A7F4B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 xml:space="preserve">[N.B.: in caso di </w:t>
      </w:r>
      <w:r w:rsidR="002E2A93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concorrenti che partecipano in forma associata indicare i riferimenti di tutti i componenti del raggruppamento/consorzio ordinario/aggregazione di rete/GEIE</w:t>
      </w:r>
      <w:r w:rsidRPr="006A7F4B">
        <w:rPr>
          <w:rFonts w:ascii="Garamond" w:eastAsia="Times New Roman" w:hAnsi="Garamond" w:cs="Calibri"/>
          <w:i/>
          <w:iCs/>
          <w:kern w:val="0"/>
          <w:sz w:val="24"/>
          <w:szCs w:val="24"/>
          <w:lang w:eastAsia="it-IT"/>
          <w14:ligatures w14:val="none"/>
        </w:rPr>
        <w:t>]</w:t>
      </w:r>
    </w:p>
    <w:p w14:paraId="1F619D66" w14:textId="77777777" w:rsidR="006A7F4B" w:rsidRPr="006A7F4B" w:rsidRDefault="006A7F4B" w:rsidP="006A7F4B">
      <w:pPr>
        <w:keepNext/>
        <w:spacing w:after="0" w:line="360" w:lineRule="auto"/>
        <w:jc w:val="center"/>
        <w:outlineLvl w:val="1"/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A7F4B">
        <w:rPr>
          <w:rFonts w:ascii="Garamond" w:eastAsia="Times New Roman" w:hAnsi="Garamond" w:cs="Calibri"/>
          <w:b/>
          <w:bCs/>
          <w:kern w:val="0"/>
          <w:sz w:val="24"/>
          <w:szCs w:val="24"/>
          <w:lang w:eastAsia="it-IT"/>
          <w14:ligatures w14:val="none"/>
        </w:rPr>
        <w:t>DICHIARA</w:t>
      </w:r>
    </w:p>
    <w:p w14:paraId="7EE02838" w14:textId="77777777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6A7F4B"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  <w:t>sotto la propria responsabilità civile e penale ai sensi del D.P.R. n. 445/2000 e s.m.i., la seguente offerta tecnica relativamente al presente criterio:</w:t>
      </w:r>
    </w:p>
    <w:p w14:paraId="7873E832" w14:textId="77777777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</w:p>
    <w:bookmarkEnd w:id="1"/>
    <w:p w14:paraId="3AFF8515" w14:textId="77203488" w:rsidR="006A7F4B" w:rsidRPr="006A7F4B" w:rsidRDefault="006A7F4B" w:rsidP="006A7F4B">
      <w:pPr>
        <w:spacing w:after="0" w:line="360" w:lineRule="auto"/>
        <w:jc w:val="both"/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</w:pPr>
      <w:r w:rsidRPr="006A7F4B"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  <w:t xml:space="preserve">OT - 1 </w:t>
      </w:r>
      <w:r w:rsidR="002E2A93" w:rsidRPr="002E2A93">
        <w:rPr>
          <w:rFonts w:ascii="Garamond" w:eastAsia="Times New Roman" w:hAnsi="Garamond" w:cs="Calibri"/>
          <w:b/>
          <w:bCs/>
          <w:i/>
          <w:iCs/>
          <w:kern w:val="0"/>
          <w:sz w:val="24"/>
          <w:szCs w:val="24"/>
          <w:lang w:eastAsia="it-IT"/>
          <w14:ligatures w14:val="none"/>
        </w:rPr>
        <w:t>Organigramma del personale di gestione dell’Accordo Quadro</w:t>
      </w:r>
    </w:p>
    <w:tbl>
      <w:tblPr>
        <w:tblW w:w="8260" w:type="dxa"/>
        <w:tblInd w:w="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91"/>
        <w:gridCol w:w="5508"/>
        <w:gridCol w:w="995"/>
        <w:gridCol w:w="1066"/>
      </w:tblGrid>
      <w:tr w:rsidR="006A7F4B" w:rsidRPr="006A7F4B" w14:paraId="7EEE1FBA" w14:textId="77777777" w:rsidTr="006A7F4B">
        <w:trPr>
          <w:trHeight w:val="1035"/>
        </w:trPr>
        <w:tc>
          <w:tcPr>
            <w:tcW w:w="826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000000" w:fill="002060"/>
            <w:noWrap/>
            <w:vAlign w:val="center"/>
            <w:hideMark/>
          </w:tcPr>
          <w:p w14:paraId="55B43F52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kern w:val="0"/>
                <w:sz w:val="24"/>
                <w:szCs w:val="24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FFFFFF"/>
                <w:kern w:val="0"/>
                <w:sz w:val="24"/>
                <w:szCs w:val="24"/>
                <w:lang w:eastAsia="it-IT"/>
                <w14:ligatures w14:val="none"/>
              </w:rPr>
              <w:t>PERSONALE FISSO DI CANTIERE</w:t>
            </w:r>
          </w:p>
        </w:tc>
      </w:tr>
      <w:tr w:rsidR="006A7F4B" w:rsidRPr="006A7F4B" w14:paraId="502231EA" w14:textId="77777777" w:rsidTr="006A7F4B">
        <w:trPr>
          <w:trHeight w:val="9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4414D7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E02FBC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3F88B" w14:textId="77777777" w:rsidR="006A7F4B" w:rsidRPr="006A7F4B" w:rsidRDefault="006A7F4B" w:rsidP="006A7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2BDA4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7B534BA" w14:textId="77777777" w:rsidTr="006A7F4B">
        <w:trPr>
          <w:trHeight w:val="285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E1C914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2EBF3C2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personale direttivo di cantiere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0F33E1B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N</w:t>
            </w: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EA2697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  <w:tr w:rsidR="006A7F4B" w:rsidRPr="006A7F4B" w14:paraId="150AA6FB" w14:textId="77777777" w:rsidTr="006A7F4B">
        <w:trPr>
          <w:trHeight w:val="330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DB4A162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a.1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59FEFF6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Direttore tecnico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3C59585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0E05F167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3C89DE25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4B4A541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a.2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1347FB0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Direttore di cantiere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6134AF2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D2EEEBE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13B64667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101BF34E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a.3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1B51C437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Capo cantiere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2AE13365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1C7D7320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59DAFEB3" w14:textId="77777777" w:rsidTr="006A7F4B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B7A49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3270D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202AEC" w14:textId="77777777" w:rsidR="006A7F4B" w:rsidRPr="006A7F4B" w:rsidRDefault="006A7F4B" w:rsidP="006A7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1B5D66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92E1D86" w14:textId="77777777" w:rsidTr="006A7F4B">
        <w:trPr>
          <w:trHeight w:val="285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16A0167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1AC4A73C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personale tecnico di cantiere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55061F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N</w:t>
            </w: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7CB3145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  <w:tr w:rsidR="006A7F4B" w:rsidRPr="006A7F4B" w14:paraId="3E4C668B" w14:textId="77777777" w:rsidTr="006A7F4B">
        <w:trPr>
          <w:trHeight w:val="330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92F8875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b.1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F929DC2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Assistente di cantiere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6BB1097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178471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5FD8EC36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406C1E2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b.2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48B758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controllo qualità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AAE864F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4634849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50F675D9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FEACFB3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b.3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E2ED814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Topografo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362426C5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23F0338D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36D98411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A13E691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b.4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8810F43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alla contabilità lavori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A3334DC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97FCC9C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9A2FEC4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1AC62B5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b.5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D538E1F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Ufficio Tecnico di cantiere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9802954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4BE7532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701E2725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0D148BEF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b.6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6849046C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alla reportistica di cantiere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543B90B4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0C2B31B2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0B8DE74D" w14:textId="77777777" w:rsidTr="006A7F4B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D09A18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47B0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E0ECD2" w14:textId="77777777" w:rsidR="006A7F4B" w:rsidRPr="006A7F4B" w:rsidRDefault="006A7F4B" w:rsidP="006A7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A2B5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051389D" w14:textId="77777777" w:rsidTr="006A7F4B">
        <w:trPr>
          <w:trHeight w:val="285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5DEF3303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c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C84E337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personale amministrativo di cantiere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10D88C0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N</w:t>
            </w: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F440A71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  <w:tr w:rsidR="006A7F4B" w:rsidRPr="006A7F4B" w14:paraId="7A29FBDC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06F5B548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c.1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1B384142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Impiegato amministrativo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582C39FF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33B9CE3E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0E6A374" w14:textId="77777777" w:rsidTr="006A7F4B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B010DF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840ED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ACB36" w14:textId="77777777" w:rsidR="006A7F4B" w:rsidRPr="006A7F4B" w:rsidRDefault="006A7F4B" w:rsidP="006A7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92C6EF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604C2ECE" w14:textId="77777777" w:rsidTr="006A7F4B">
        <w:trPr>
          <w:trHeight w:val="285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6B1970CE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d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4A097C9B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personale per la sicurezza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FE2431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N</w:t>
            </w: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78BF5C7D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  <w:tr w:rsidR="006A7F4B" w:rsidRPr="006A7F4B" w14:paraId="67A3DBBD" w14:textId="77777777" w:rsidTr="006A7F4B">
        <w:trPr>
          <w:trHeight w:val="330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5AC775D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 d.1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46C2585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Responsabile servizio prevenzione e protezione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63E82705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C2DE480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3CCEBE5F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431C851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 d.2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4DE790E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Responsabile primo soccorso ed emergenze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75D6FFAD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541B77C6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7C72BA60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26A1B60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 d.3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BA91C0D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al servizio prevenzione e protezione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41A5E0F6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bottom"/>
            <w:hideMark/>
          </w:tcPr>
          <w:p w14:paraId="13B406B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73448AB7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5864E68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 d.4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31ED2B1A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Addetto primo soccorso ed emergenze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729B5EA8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4D8B478B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4E94B452" w14:textId="77777777" w:rsidTr="006A7F4B">
        <w:trPr>
          <w:trHeight w:val="330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8A8BE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26462F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5F3911" w14:textId="77777777" w:rsidR="006A7F4B" w:rsidRPr="006A7F4B" w:rsidRDefault="006A7F4B" w:rsidP="006A7F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CF94D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6A7F4B" w:rsidRPr="006A7F4B" w14:paraId="5F3B0600" w14:textId="77777777" w:rsidTr="006A7F4B">
        <w:trPr>
          <w:trHeight w:val="285"/>
        </w:trPr>
        <w:tc>
          <w:tcPr>
            <w:tcW w:w="6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39D69437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</w:p>
        </w:tc>
        <w:tc>
          <w:tcPr>
            <w:tcW w:w="5508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14:paraId="7800E76E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personale per aspetti ambientali</w:t>
            </w:r>
          </w:p>
        </w:tc>
        <w:tc>
          <w:tcPr>
            <w:tcW w:w="995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BB64E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N</w:t>
            </w:r>
          </w:p>
        </w:tc>
        <w:tc>
          <w:tcPr>
            <w:tcW w:w="1066" w:type="dxa"/>
            <w:tcBorders>
              <w:top w:val="single" w:sz="8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111B4BE3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T</w:t>
            </w:r>
            <w:r w:rsidRPr="006A7F4B">
              <w:rPr>
                <w:rFonts w:ascii="Arial Narrow" w:eastAsia="Times New Roman" w:hAnsi="Arial Narrow" w:cs="Calibri"/>
                <w:b/>
                <w:bCs/>
                <w:color w:val="002060"/>
                <w:kern w:val="0"/>
                <w:sz w:val="16"/>
                <w:szCs w:val="16"/>
                <w:lang w:eastAsia="it-IT"/>
                <w14:ligatures w14:val="none"/>
              </w:rPr>
              <w:t>M</w:t>
            </w:r>
          </w:p>
        </w:tc>
      </w:tr>
      <w:tr w:rsidR="006A7F4B" w:rsidRPr="006A7F4B" w14:paraId="11F0EA19" w14:textId="77777777" w:rsidTr="006A7F4B">
        <w:trPr>
          <w:trHeight w:val="330"/>
        </w:trPr>
        <w:tc>
          <w:tcPr>
            <w:tcW w:w="691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7662133A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 xml:space="preserve">   e.1</w:t>
            </w:r>
          </w:p>
        </w:tc>
        <w:tc>
          <w:tcPr>
            <w:tcW w:w="550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center"/>
            <w:hideMark/>
          </w:tcPr>
          <w:p w14:paraId="2B88811F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A7F4B"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  <w:t>Responsabile ambientale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2ECE4F37" w14:textId="77777777" w:rsidR="006A7F4B" w:rsidRPr="006A7F4B" w:rsidRDefault="006A7F4B" w:rsidP="006A7F4B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06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noWrap/>
            <w:vAlign w:val="bottom"/>
            <w:hideMark/>
          </w:tcPr>
          <w:p w14:paraId="3BC1B95D" w14:textId="77777777" w:rsidR="006A7F4B" w:rsidRPr="006A7F4B" w:rsidRDefault="006A7F4B" w:rsidP="006A7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E687A68" w14:textId="77777777" w:rsidR="00CC0C36" w:rsidRDefault="00CC0C36"/>
    <w:p w14:paraId="2E283606" w14:textId="77777777" w:rsidR="00D9570D" w:rsidRDefault="00D9570D"/>
    <w:p w14:paraId="2FCC0533" w14:textId="77777777" w:rsidR="00D9570D" w:rsidRDefault="00D9570D"/>
    <w:p w14:paraId="5A89C434" w14:textId="77777777" w:rsidR="00D9570D" w:rsidRDefault="00D9570D"/>
    <w:p w14:paraId="0BF5F78E" w14:textId="77777777" w:rsidR="00D9570D" w:rsidRDefault="00D9570D"/>
    <w:p w14:paraId="462ED4F8" w14:textId="7D4B3B31" w:rsidR="00D9570D" w:rsidRPr="008B0B75" w:rsidRDefault="00D9570D" w:rsidP="008B0B75">
      <w:pPr>
        <w:jc w:val="right"/>
        <w:rPr>
          <w:rFonts w:ascii="Garamond" w:hAnsi="Garamond"/>
          <w:sz w:val="24"/>
          <w:szCs w:val="24"/>
        </w:rPr>
      </w:pPr>
      <w:r w:rsidRPr="008B0B75">
        <w:rPr>
          <w:rFonts w:ascii="Garamond" w:hAnsi="Garamond"/>
          <w:sz w:val="24"/>
          <w:szCs w:val="24"/>
        </w:rPr>
        <w:t>Firma digitale</w:t>
      </w:r>
    </w:p>
    <w:sectPr w:rsidR="00D9570D" w:rsidRPr="008B0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FFE"/>
    <w:rsid w:val="002972D1"/>
    <w:rsid w:val="002B1FFE"/>
    <w:rsid w:val="002E2A93"/>
    <w:rsid w:val="006A7F4B"/>
    <w:rsid w:val="00774056"/>
    <w:rsid w:val="008B0B75"/>
    <w:rsid w:val="00CC0C36"/>
    <w:rsid w:val="00D74875"/>
    <w:rsid w:val="00D9570D"/>
    <w:rsid w:val="00E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FE5B"/>
  <w15:chartTrackingRefBased/>
  <w15:docId w15:val="{73E6A81A-0397-4694-89E1-973E4BD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B1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F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F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F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F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F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F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F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F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F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F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Gravina, Roberta</dc:creator>
  <cp:keywords/>
  <dc:description/>
  <cp:lastModifiedBy>Gravina, Roberta</cp:lastModifiedBy>
  <cp:revision>4</cp:revision>
  <dcterms:created xsi:type="dcterms:W3CDTF">2024-05-23T08:10:00Z</dcterms:created>
  <dcterms:modified xsi:type="dcterms:W3CDTF">2024-05-23T11:39:00Z</dcterms:modified>
</cp:coreProperties>
</file>